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4523FD7A" w:rsidP="542DF584" w:rsidRDefault="4523FD7A" w14:paraId="5616BBC2" w14:textId="3AEEF5AD">
      <w:pPr>
        <w:jc w:val="center"/>
      </w:pPr>
      <w:r w:rsidRPr="542DF584" w:rsidR="4523FD7A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 description (general description)</w:t>
      </w:r>
    </w:p>
    <w:p w:rsidR="542DF584" w:rsidP="542DF584" w:rsidRDefault="542DF584" w14:paraId="6EE45045" w14:textId="30CB906D">
      <w:pPr>
        <w:pStyle w:val="Norml"/>
        <w:spacing w:after="0" w:line="240" w:lineRule="auto"/>
        <w:ind w:hanging="2"/>
        <w:jc w:val="center"/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</w:p>
    <w:p xmlns:wp14="http://schemas.microsoft.com/office/word/2010/wordml" w:rsidRPr="004973F0" w:rsidR="00AC6908" w:rsidP="00AC6908" w:rsidRDefault="00AC6908" w14:paraId="307212F2" wp14:textId="77777777">
      <w:pPr>
        <w:spacing w:after="0" w:line="240" w:lineRule="auto"/>
        <w:ind w:hanging="2"/>
        <w:jc w:val="center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Title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:</w:t>
      </w:r>
      <w:r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bookmarkStart w:name="_GoBack" w:id="0"/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Neuropsycholog</w:t>
      </w:r>
      <w:r>
        <w:rPr>
          <w:rFonts w:ascii="Fotogram Light" w:hAnsi="Fotogram Light" w:eastAsia="Fotogram Light" w:cs="Fotogram Light"/>
          <w:sz w:val="20"/>
          <w:szCs w:val="20"/>
        </w:rPr>
        <w:t>y</w:t>
      </w:r>
      <w:bookmarkEnd w:id="0"/>
      <w:proofErr w:type="spellEnd"/>
    </w:p>
    <w:p xmlns:wp14="http://schemas.microsoft.com/office/word/2010/wordml" w:rsidRPr="004973F0" w:rsidR="00AC6908" w:rsidP="00AC6908" w:rsidRDefault="00AC6908" w14:paraId="02420CAF" wp14:textId="77777777">
      <w:pPr>
        <w:spacing w:after="0" w:line="240" w:lineRule="auto"/>
        <w:ind w:hanging="2"/>
        <w:jc w:val="center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code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4973F0">
        <w:rPr>
          <w:rFonts w:ascii="Fotogram Light" w:hAnsi="Fotogram Light" w:eastAsia="Fotogram Light" w:cs="Fotogram Light"/>
          <w:sz w:val="20"/>
          <w:szCs w:val="20"/>
        </w:rPr>
        <w:t>PSYM21-CH-106</w:t>
      </w:r>
    </w:p>
    <w:p xmlns:wp14="http://schemas.microsoft.com/office/word/2010/wordml" w:rsidRPr="004973F0" w:rsidR="00AC6908" w:rsidP="00AC6908" w:rsidRDefault="00AC6908" w14:paraId="57989B9B" wp14:textId="77777777">
      <w:pPr>
        <w:spacing w:after="0" w:line="240" w:lineRule="auto"/>
        <w:ind w:hanging="2"/>
        <w:jc w:val="center"/>
        <w:rPr>
          <w:rFonts w:ascii="Fotogram Light" w:hAnsi="Fotogram Light" w:eastAsia="Fotogram Light" w:cs="Fotogram Light"/>
          <w:sz w:val="20"/>
          <w:szCs w:val="20"/>
        </w:rPr>
      </w:pPr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Head of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4973F0">
        <w:rPr>
          <w:rFonts w:ascii="Fotogram Light" w:hAnsi="Fotogram Light" w:eastAsia="Fotogram Light" w:cs="Fotogram Light"/>
          <w:sz w:val="20"/>
          <w:szCs w:val="20"/>
        </w:rPr>
        <w:t>Cserjési Renáta</w:t>
      </w:r>
    </w:p>
    <w:p xmlns:wp14="http://schemas.microsoft.com/office/word/2010/wordml" w:rsidRPr="004973F0" w:rsidR="00AC6908" w:rsidP="00AC6908" w:rsidRDefault="00AC6908" w14:paraId="4F6B2D7A" wp14:textId="77777777">
      <w:pPr>
        <w:spacing w:after="0" w:line="240" w:lineRule="auto"/>
        <w:ind w:hanging="2"/>
        <w:jc w:val="center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Academic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degree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4973F0">
        <w:rPr>
          <w:rFonts w:ascii="Fotogram Light" w:hAnsi="Fotogram Light" w:eastAsia="Fotogram Light" w:cs="Fotogram Light"/>
          <w:sz w:val="20"/>
          <w:szCs w:val="20"/>
        </w:rPr>
        <w:t>PhD</w:t>
      </w:r>
    </w:p>
    <w:p xmlns:wp14="http://schemas.microsoft.com/office/word/2010/wordml" w:rsidRPr="004973F0" w:rsidR="00AC6908" w:rsidP="00AC6908" w:rsidRDefault="00AC6908" w14:paraId="0CE16E52" wp14:textId="77777777">
      <w:pPr>
        <w:spacing w:after="0" w:line="240" w:lineRule="auto"/>
        <w:ind w:hanging="2"/>
        <w:jc w:val="center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Position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Senior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lecturer</w:t>
      </w:r>
      <w:proofErr w:type="spellEnd"/>
    </w:p>
    <w:p xmlns:wp14="http://schemas.microsoft.com/office/word/2010/wordml" w:rsidRPr="004973F0" w:rsidR="00AC6908" w:rsidP="00AC6908" w:rsidRDefault="00AC6908" w14:paraId="508FA75A" wp14:textId="77777777">
      <w:pPr>
        <w:spacing w:after="0" w:line="240" w:lineRule="auto"/>
        <w:ind w:hanging="2"/>
        <w:jc w:val="center"/>
        <w:rPr>
          <w:rFonts w:ascii="Fotogram Light" w:hAnsi="Fotogram Light" w:eastAsia="Fotogram Light" w:cs="Fotogram Light"/>
          <w:sz w:val="20"/>
          <w:szCs w:val="20"/>
        </w:rPr>
      </w:pPr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MAB Status: </w:t>
      </w:r>
      <w:r w:rsidRPr="004973F0">
        <w:rPr>
          <w:rFonts w:ascii="Fotogram Light" w:hAnsi="Fotogram Light" w:eastAsia="Fotogram Light" w:cs="Fotogram Light"/>
          <w:sz w:val="20"/>
          <w:szCs w:val="20"/>
        </w:rPr>
        <w:t>A (T)</w:t>
      </w:r>
    </w:p>
    <w:p xmlns:wp14="http://schemas.microsoft.com/office/word/2010/wordml" w:rsidRPr="004973F0" w:rsidR="00AC6908" w:rsidP="00AC6908" w:rsidRDefault="00AC6908" w14:paraId="672A665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xmlns:wp14="http://schemas.microsoft.com/office/word/2010/wordml" w:rsidRPr="006275D1" w:rsidR="00AC6908" w:rsidTr="004973F0" w14:paraId="4868F88A" wp14:textId="77777777">
        <w:tc>
          <w:tcPr>
            <w:tcW w:w="9062" w:type="dxa"/>
            <w:shd w:val="clear" w:color="auto" w:fill="D9D9D9"/>
          </w:tcPr>
          <w:p w:rsidRPr="004973F0" w:rsidR="00AC6908" w:rsidP="004973F0" w:rsidRDefault="00AC6908" w14:paraId="201F009D" wp14:textId="77777777">
            <w:pPr>
              <w:spacing w:after="0" w:line="240" w:lineRule="auto"/>
              <w:ind w:hanging="2"/>
              <w:rPr>
                <w:rFonts w:ascii="Fotogram Light" w:hAnsi="Fotogram Light" w:eastAsia="Fotogram Light" w:cs="Fotogram Light"/>
                <w:sz w:val="20"/>
                <w:szCs w:val="20"/>
              </w:rPr>
            </w:pPr>
            <w:r w:rsidRPr="004973F0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célja angolul</w:t>
            </w:r>
          </w:p>
        </w:tc>
      </w:tr>
    </w:tbl>
    <w:p xmlns:wp14="http://schemas.microsoft.com/office/word/2010/wordml" w:rsidRPr="004973F0" w:rsidR="00AC6908" w:rsidP="00AC6908" w:rsidRDefault="00AC6908" w14:paraId="408F8DE9" wp14:textId="77777777">
      <w:pPr>
        <w:spacing w:after="0" w:line="240" w:lineRule="auto"/>
        <w:ind w:hanging="2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Aim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4973F0" w:rsidR="00AC6908" w:rsidP="00AC6908" w:rsidRDefault="00AC6908" w14:paraId="7707451B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"/>
        <w:rPr>
          <w:rFonts w:ascii="Fotogram Light" w:hAnsi="Fotogram Light" w:eastAsia="Fotogram Light" w:cs="Fotogram Light"/>
          <w:color w:val="202124"/>
          <w:sz w:val="20"/>
          <w:szCs w:val="20"/>
        </w:rPr>
      </w:pPr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The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aim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course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is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to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present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main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psychological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functional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disorders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resulting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from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various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damage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nervous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system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, and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to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describe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illustrate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several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neuropsychological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examination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rehabilitation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methods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suitable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for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their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neuropsychological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evaluation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treatment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. </w:t>
      </w:r>
    </w:p>
    <w:p xmlns:wp14="http://schemas.microsoft.com/office/word/2010/wordml" w:rsidRPr="004973F0" w:rsidR="00AC6908" w:rsidP="00AC6908" w:rsidRDefault="00AC6908" w14:paraId="0A37501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4973F0" w:rsidR="00AC6908" w:rsidP="00AC6908" w:rsidRDefault="00AC6908" w14:paraId="35177DF9" wp14:textId="77777777">
      <w:pPr>
        <w:spacing w:after="0" w:line="240" w:lineRule="auto"/>
        <w:ind w:hanging="2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outcome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competences</w:t>
      </w:r>
      <w:proofErr w:type="spellEnd"/>
    </w:p>
    <w:p xmlns:wp14="http://schemas.microsoft.com/office/word/2010/wordml" w:rsidRPr="004973F0" w:rsidR="00AC6908" w:rsidP="00AC6908" w:rsidRDefault="00AC6908" w14:paraId="1FA225C2" wp14:textId="77777777">
      <w:pPr>
        <w:spacing w:after="0" w:line="240" w:lineRule="auto"/>
        <w:ind w:hanging="2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4973F0" w:rsidR="00AC6908" w:rsidP="00AC6908" w:rsidRDefault="00AC6908" w14:paraId="345C59EC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leftChars="-1" w:hanging="2" w:hangingChars="1"/>
        <w:textDirection w:val="btLr"/>
        <w:textAlignment w:val="top"/>
        <w:outlineLvl w:val="0"/>
        <w:rPr>
          <w:rFonts w:ascii="Fotogram Light" w:hAnsi="Fotogram Light" w:eastAsia="Fotogram Light" w:cs="Fotogram Light"/>
          <w:color w:val="202124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Having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a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comprehensive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knowledge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literature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discussed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in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course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neuropsychology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. </w:t>
      </w:r>
    </w:p>
    <w:p xmlns:wp14="http://schemas.microsoft.com/office/word/2010/wordml" w:rsidRPr="004973F0" w:rsidR="00AC6908" w:rsidP="00AC6908" w:rsidRDefault="00AC6908" w14:paraId="0FECF07D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leftChars="-1" w:hanging="2" w:hangingChars="1"/>
        <w:textDirection w:val="btLr"/>
        <w:textAlignment w:val="top"/>
        <w:outlineLvl w:val="0"/>
        <w:rPr>
          <w:rFonts w:ascii="Fotogram Light" w:hAnsi="Fotogram Light" w:eastAsia="Fotogram Light" w:cs="Fotogram Light"/>
          <w:color w:val="202124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Knowing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quantitative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qualitative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syndrome-analytical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methods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discussed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in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course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which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are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suitable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for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study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interpretation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various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neuropsychological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phenomena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.</w:t>
      </w:r>
    </w:p>
    <w:p xmlns:wp14="http://schemas.microsoft.com/office/word/2010/wordml" w:rsidRPr="004973F0" w:rsidR="00AC6908" w:rsidP="00AC6908" w:rsidRDefault="00AC6908" w14:paraId="5DAB6C7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4973F0" w:rsidR="00AC6908" w:rsidP="00AC6908" w:rsidRDefault="00AC6908" w14:paraId="6C10CB71" wp14:textId="77777777">
      <w:pPr>
        <w:spacing w:after="0" w:line="240" w:lineRule="auto"/>
        <w:ind w:hanging="2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attitude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4973F0" w:rsidR="00AC6908" w:rsidP="00AC6908" w:rsidRDefault="00AC6908" w14:paraId="71D823B4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leftChars="-1" w:hanging="2" w:hangingChars="1"/>
        <w:textDirection w:val="btLr"/>
        <w:textAlignment w:val="top"/>
        <w:outlineLvl w:val="0"/>
        <w:rPr>
          <w:rFonts w:ascii="Fotogram Light" w:hAnsi="Fotogram Light" w:eastAsia="Fotogram Light" w:cs="Fotogram Light"/>
          <w:color w:val="202124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Sensitivity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and interest in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examining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neuropsychological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phenomena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problems</w:t>
      </w:r>
      <w:proofErr w:type="spellEnd"/>
    </w:p>
    <w:p xmlns:wp14="http://schemas.microsoft.com/office/word/2010/wordml" w:rsidRPr="004973F0" w:rsidR="00AC6908" w:rsidP="00AC6908" w:rsidRDefault="00AC6908" w14:paraId="671CA2A7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leftChars="-1" w:hanging="2" w:hangingChars="1"/>
        <w:textDirection w:val="btLr"/>
        <w:textAlignment w:val="top"/>
        <w:outlineLvl w:val="0"/>
        <w:rPr>
          <w:rFonts w:ascii="Fotogram Light" w:hAnsi="Fotogram Light" w:eastAsia="Fotogram Light" w:cs="Fotogram Light"/>
          <w:color w:val="202124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Recognition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tolerance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for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individual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differences</w:t>
      </w:r>
      <w:proofErr w:type="spellEnd"/>
    </w:p>
    <w:p xmlns:wp14="http://schemas.microsoft.com/office/word/2010/wordml" w:rsidRPr="004973F0" w:rsidR="00AC6908" w:rsidP="00AC6908" w:rsidRDefault="00AC6908" w14:paraId="47C5BF24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leftChars="-1" w:hanging="2" w:hangingChars="1"/>
        <w:textDirection w:val="btLr"/>
        <w:textAlignment w:val="top"/>
        <w:outlineLvl w:val="0"/>
        <w:rPr>
          <w:rFonts w:ascii="Fotogram Light" w:hAnsi="Fotogram Light" w:eastAsia="Fotogram Light" w:cs="Fotogram Light"/>
          <w:color w:val="202124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Seeking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to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deepen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consolidate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special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professional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interest.</w:t>
      </w:r>
    </w:p>
    <w:p xmlns:wp14="http://schemas.microsoft.com/office/word/2010/wordml" w:rsidRPr="004973F0" w:rsidR="00AC6908" w:rsidP="00AC6908" w:rsidRDefault="00AC6908" w14:paraId="288A9CC5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leftChars="-1" w:hanging="2" w:hangingChars="1"/>
        <w:textDirection w:val="btLr"/>
        <w:textAlignment w:val="top"/>
        <w:outlineLvl w:val="0"/>
        <w:rPr>
          <w:rFonts w:ascii="Fotogram Light" w:hAnsi="Fotogram Light" w:eastAsia="Fotogram Light" w:cs="Fotogram Light"/>
          <w:color w:val="202124"/>
          <w:sz w:val="20"/>
          <w:szCs w:val="20"/>
        </w:rPr>
      </w:pPr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Open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to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cooperation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teamwork</w:t>
      </w:r>
      <w:proofErr w:type="spellEnd"/>
    </w:p>
    <w:p xmlns:wp14="http://schemas.microsoft.com/office/word/2010/wordml" w:rsidRPr="004973F0" w:rsidR="00AC6908" w:rsidP="00AC6908" w:rsidRDefault="00AC6908" w14:paraId="02EB378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4973F0" w:rsidR="00AC6908" w:rsidP="00AC6908" w:rsidRDefault="00AC6908" w14:paraId="10C0577C" wp14:textId="77777777">
      <w:pPr>
        <w:spacing w:after="0" w:line="240" w:lineRule="auto"/>
        <w:ind w:hanging="2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4973F0" w:rsidR="00AC6908" w:rsidP="00AC6908" w:rsidRDefault="00AC6908" w14:paraId="2436E1C1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leftChars="-1" w:hanging="2" w:hangingChars="1"/>
        <w:textDirection w:val="btLr"/>
        <w:textAlignment w:val="top"/>
        <w:outlineLvl w:val="0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Able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formulate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necessary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relevant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hypotheses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for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study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neuropsychological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phenomena</w:t>
      </w:r>
      <w:proofErr w:type="spellEnd"/>
    </w:p>
    <w:p xmlns:wp14="http://schemas.microsoft.com/office/word/2010/wordml" w:rsidRPr="004973F0" w:rsidR="00AC6908" w:rsidP="00AC6908" w:rsidRDefault="00AC6908" w14:paraId="1FEA22B6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leftChars="-1" w:hanging="2" w:hangingChars="1"/>
        <w:textDirection w:val="btLr"/>
        <w:textAlignment w:val="top"/>
        <w:outlineLvl w:val="0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Having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overview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role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a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neuropsychologist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working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educational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training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developmental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curative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rehabilitation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institutions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</w:p>
    <w:p xmlns:wp14="http://schemas.microsoft.com/office/word/2010/wordml" w:rsidRPr="004973F0" w:rsidR="00AC6908" w:rsidP="00AC6908" w:rsidRDefault="00AC6908" w14:paraId="092ADAD2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leftChars="-1" w:hanging="2" w:hangingChars="1"/>
        <w:textDirection w:val="btLr"/>
        <w:textAlignment w:val="top"/>
        <w:outlineLvl w:val="0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Able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recognize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limits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their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professional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competences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e.g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they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cannot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give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neuropsychological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opinion</w:t>
      </w:r>
      <w:proofErr w:type="spellEnd"/>
    </w:p>
    <w:p xmlns:wp14="http://schemas.microsoft.com/office/word/2010/wordml" w:rsidRPr="004973F0" w:rsidR="00AC6908" w:rsidP="00AC6908" w:rsidRDefault="00AC6908" w14:paraId="6A05A809" wp14:textId="77777777">
      <w:pPr>
        <w:spacing w:after="0" w:line="240" w:lineRule="auto"/>
        <w:ind w:hanging="2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4973F0" w:rsidR="00AC6908" w:rsidP="00AC6908" w:rsidRDefault="00AC6908" w14:paraId="438B18F4" wp14:textId="77777777">
      <w:pPr>
        <w:spacing w:after="0" w:line="240" w:lineRule="auto"/>
        <w:ind w:hanging="2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autonomy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/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responsibility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4973F0" w:rsidR="00AC6908" w:rsidP="00AC6908" w:rsidRDefault="00AC6908" w14:paraId="3945115F" wp14:textId="77777777">
      <w:pPr>
        <w:numPr>
          <w:ilvl w:val="0"/>
          <w:numId w:val="3"/>
        </w:numPr>
        <w:suppressAutoHyphens/>
        <w:spacing w:after="0" w:line="240" w:lineRule="auto"/>
        <w:ind w:left="0" w:leftChars="-1" w:hanging="2" w:hangingChars="1"/>
        <w:jc w:val="both"/>
        <w:textDirection w:val="btLr"/>
        <w:textAlignment w:val="top"/>
        <w:outlineLvl w:val="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able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apply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acquired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techniques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under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supervision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4973F0" w:rsidR="00AC6908" w:rsidP="00AC6908" w:rsidRDefault="00AC6908" w14:paraId="194FE382" wp14:textId="77777777">
      <w:pPr>
        <w:widowControl w:val="0"/>
        <w:numPr>
          <w:ilvl w:val="0"/>
          <w:numId w:val="3"/>
        </w:numPr>
        <w:suppressAutoHyphens/>
        <w:spacing w:after="0" w:line="240" w:lineRule="auto"/>
        <w:ind w:left="0" w:leftChars="-1" w:right="121" w:hanging="2" w:hangingChars="1"/>
        <w:jc w:val="both"/>
        <w:textDirection w:val="btLr"/>
        <w:textAlignment w:val="top"/>
        <w:outlineLvl w:val="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aware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limits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competence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level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e.g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they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not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allowed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give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neuropsychological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advice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4973F0" w:rsidR="00AC6908" w:rsidP="00AC6908" w:rsidRDefault="00AC6908" w14:paraId="5A39BBE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xmlns:wp14="http://schemas.microsoft.com/office/word/2010/wordml" w:rsidRPr="006275D1" w:rsidR="00AC6908" w:rsidTr="004973F0" w14:paraId="2E7E0530" wp14:textId="77777777">
        <w:tc>
          <w:tcPr>
            <w:tcW w:w="9062" w:type="dxa"/>
            <w:shd w:val="clear" w:color="auto" w:fill="D9D9D9"/>
          </w:tcPr>
          <w:p w:rsidRPr="004973F0" w:rsidR="00AC6908" w:rsidP="004973F0" w:rsidRDefault="00AC6908" w14:paraId="7CC344B9" wp14:textId="77777777">
            <w:pPr>
              <w:spacing w:after="0" w:line="240" w:lineRule="auto"/>
              <w:ind w:hanging="2"/>
              <w:rPr>
                <w:rFonts w:ascii="Fotogram Light" w:hAnsi="Fotogram Light" w:eastAsia="Fotogram Light" w:cs="Fotogram Light"/>
                <w:sz w:val="20"/>
                <w:szCs w:val="20"/>
              </w:rPr>
            </w:pPr>
            <w:r w:rsidRPr="004973F0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tartalma angolul</w:t>
            </w:r>
          </w:p>
        </w:tc>
      </w:tr>
    </w:tbl>
    <w:p xmlns:wp14="http://schemas.microsoft.com/office/word/2010/wordml" w:rsidRPr="004973F0" w:rsidR="00AC6908" w:rsidP="00AC6908" w:rsidRDefault="00AC6908" w14:paraId="68462A88" wp14:textId="77777777">
      <w:pPr>
        <w:spacing w:after="0" w:line="240" w:lineRule="auto"/>
        <w:ind w:hanging="2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Topic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</w:p>
    <w:p xmlns:wp14="http://schemas.microsoft.com/office/word/2010/wordml" w:rsidRPr="004973F0" w:rsidR="00AC6908" w:rsidP="00AC6908" w:rsidRDefault="00AC6908" w14:paraId="4417FB2C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leftChars="-1" w:hanging="2" w:hangingChars="1"/>
        <w:jc w:val="both"/>
        <w:textDirection w:val="btLr"/>
        <w:textAlignment w:val="top"/>
        <w:outlineLvl w:val="0"/>
        <w:rPr>
          <w:rFonts w:ascii="Fotogram Light" w:hAnsi="Fotogram Light" w:eastAsia="Fotogram Light" w:cs="Fotogram Light"/>
          <w:color w:val="202124"/>
          <w:sz w:val="20"/>
          <w:szCs w:val="20"/>
        </w:rPr>
      </w:pPr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In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lessons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we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review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tasks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problem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solving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methods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that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are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sensitive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to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detection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major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neuropsychological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syndromes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disorders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(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visual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process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disorders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apraxia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memory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disorders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attention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problems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learning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language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, and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disorders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self-regulation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executive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functions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). The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conceptual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methodological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emphasis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is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mainly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placed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on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qualitative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approach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of '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behavioral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neurology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' (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Luria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),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ie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method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syndrome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analysis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but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we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also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present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a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number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psychometric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quantitative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tests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suitable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for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detection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disorders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. In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lessons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, we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will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also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cover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some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more important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results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cognitive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neuropsychology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cases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which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are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aimed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at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exploring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healthy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functioning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but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are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based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on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study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patients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with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nervous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system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damage.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When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discussing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each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syndrome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, we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illustrate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how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complaints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problems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brain-injured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patients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manifest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themselves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in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everyday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life, and we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also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point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out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their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rehabilitation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opportunities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chances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.</w:t>
      </w:r>
    </w:p>
    <w:p xmlns:wp14="http://schemas.microsoft.com/office/word/2010/wordml" w:rsidRPr="004973F0" w:rsidR="00AC6908" w:rsidP="00AC6908" w:rsidRDefault="00AC6908" w14:paraId="41C8F39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4973F0" w:rsidR="00AC6908" w:rsidP="00AC6908" w:rsidRDefault="00AC6908" w14:paraId="1099AEE2" wp14:textId="77777777">
      <w:pPr>
        <w:spacing w:after="0" w:line="240" w:lineRule="auto"/>
        <w:ind w:hanging="2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activities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methods</w:t>
      </w:r>
      <w:proofErr w:type="spellEnd"/>
    </w:p>
    <w:p xmlns:wp14="http://schemas.microsoft.com/office/word/2010/wordml" w:rsidRPr="004973F0" w:rsidR="00AC6908" w:rsidP="00AC6908" w:rsidRDefault="00AC6908" w14:paraId="72A3D3EC" wp14:textId="77777777">
      <w:pPr>
        <w:spacing w:after="0" w:line="240" w:lineRule="auto"/>
        <w:ind w:hanging="2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4973F0" w:rsidR="00AC6908" w:rsidP="00AC6908" w:rsidRDefault="00AC6908" w14:paraId="5E7F8E7D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leftChars="-1" w:hanging="2" w:hangingChars="1"/>
        <w:textDirection w:val="btLr"/>
        <w:textAlignment w:val="top"/>
        <w:outlineLvl w:val="0"/>
        <w:rPr>
          <w:rFonts w:ascii="Fotogram Light" w:hAnsi="Fotogram Light" w:eastAsia="Fotogram Light" w:cs="Fotogram Light"/>
          <w:color w:val="202124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Lecture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individual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small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group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independent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work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case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studies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. </w:t>
      </w:r>
    </w:p>
    <w:p xmlns:wp14="http://schemas.microsoft.com/office/word/2010/wordml" w:rsidRPr="004973F0" w:rsidR="00AC6908" w:rsidP="00AC6908" w:rsidRDefault="00AC6908" w14:paraId="2F0441DB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leftChars="-1" w:hanging="2" w:hangingChars="1"/>
        <w:textDirection w:val="btLr"/>
        <w:textAlignment w:val="top"/>
        <w:outlineLvl w:val="0"/>
        <w:rPr>
          <w:rFonts w:ascii="Fotogram Light" w:hAnsi="Fotogram Light" w:eastAsia="Fotogram Light" w:cs="Fotogram Light"/>
          <w:color w:val="202124"/>
          <w:sz w:val="20"/>
          <w:szCs w:val="20"/>
        </w:rPr>
      </w:pPr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During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lessons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syndromes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their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examination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are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illustrated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in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specific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cases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.</w:t>
      </w:r>
    </w:p>
    <w:p xmlns:wp14="http://schemas.microsoft.com/office/word/2010/wordml" w:rsidRPr="004973F0" w:rsidR="00AC6908" w:rsidP="00AC6908" w:rsidRDefault="00AC6908" w14:paraId="1C014227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leftChars="-1" w:hanging="2" w:hangingChars="1"/>
        <w:textDirection w:val="btLr"/>
        <w:textAlignment w:val="top"/>
        <w:outlineLvl w:val="0"/>
        <w:rPr>
          <w:rFonts w:ascii="Fotogram Light" w:hAnsi="Fotogram Light" w:eastAsia="Fotogram Light" w:cs="Fotogram Light"/>
          <w:color w:val="202124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When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processing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cases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, we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expect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students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’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activity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to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be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based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on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problem-centric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learning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principle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.</w:t>
      </w:r>
    </w:p>
    <w:p xmlns:wp14="http://schemas.microsoft.com/office/word/2010/wordml" w:rsidRPr="004973F0" w:rsidR="00AC6908" w:rsidP="00AC6908" w:rsidRDefault="00AC6908" w14:paraId="0D0B940D" wp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textDirection w:val="btLr"/>
        <w:textAlignment w:val="top"/>
        <w:outlineLvl w:val="0"/>
        <w:rPr>
          <w:rFonts w:ascii="Fotogram Light" w:hAnsi="Fotogram Light" w:eastAsia="Fotogram Light" w:cs="Fotogram Light"/>
          <w:color w:val="202124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xmlns:wp14="http://schemas.microsoft.com/office/word/2010/wordml" w:rsidRPr="006275D1" w:rsidR="00AC6908" w:rsidTr="004973F0" w14:paraId="0BD1BD49" wp14:textId="77777777">
        <w:tc>
          <w:tcPr>
            <w:tcW w:w="9062" w:type="dxa"/>
            <w:shd w:val="clear" w:color="auto" w:fill="D9D9D9"/>
          </w:tcPr>
          <w:p w:rsidRPr="004973F0" w:rsidR="00AC6908" w:rsidP="004973F0" w:rsidRDefault="00AC6908" w14:paraId="3DFB5168" wp14:textId="77777777">
            <w:pPr>
              <w:spacing w:after="0" w:line="240" w:lineRule="auto"/>
              <w:ind w:hanging="2"/>
              <w:rPr>
                <w:rFonts w:ascii="Fotogram Light" w:hAnsi="Fotogram Light" w:eastAsia="Fotogram Light" w:cs="Fotogram Light"/>
                <w:sz w:val="20"/>
                <w:szCs w:val="20"/>
              </w:rPr>
            </w:pPr>
            <w:r w:rsidRPr="004973F0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 számonkérés és értékelés rendszere angolul</w:t>
            </w:r>
          </w:p>
        </w:tc>
      </w:tr>
    </w:tbl>
    <w:p xmlns:wp14="http://schemas.microsoft.com/office/word/2010/wordml" w:rsidRPr="004973F0" w:rsidR="00AC6908" w:rsidP="00AC6908" w:rsidRDefault="00AC6908" w14:paraId="7F51F0EC" wp14:textId="77777777">
      <w:pPr>
        <w:spacing w:after="0" w:line="240" w:lineRule="auto"/>
        <w:ind w:hanging="2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requirements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mode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criteria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4973F0" w:rsidR="00AC6908" w:rsidP="00AC6908" w:rsidRDefault="00AC6908" w14:paraId="0E27B00A" wp14:textId="77777777">
      <w:pPr>
        <w:spacing w:after="0" w:line="240" w:lineRule="auto"/>
        <w:ind w:hanging="2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4973F0" w:rsidR="00AC6908" w:rsidP="00AC6908" w:rsidRDefault="00AC6908" w14:paraId="28F24A37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leftChars="-1" w:hanging="2" w:hangingChars="1"/>
        <w:textDirection w:val="btLr"/>
        <w:textAlignment w:val="top"/>
        <w:outlineLvl w:val="0"/>
        <w:rPr>
          <w:rFonts w:ascii="Fotogram Light" w:hAnsi="Fotogram Light" w:eastAsia="Fotogram Light" w:cs="Fotogram Light"/>
          <w:color w:val="202124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active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participation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in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class</w:t>
      </w:r>
      <w:proofErr w:type="spellEnd"/>
    </w:p>
    <w:p xmlns:wp14="http://schemas.microsoft.com/office/word/2010/wordml" w:rsidRPr="004973F0" w:rsidR="00AC6908" w:rsidP="00AC6908" w:rsidRDefault="00AC6908" w14:paraId="60C39E74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leftChars="-1" w:hanging="2" w:hangingChars="1"/>
        <w:textDirection w:val="btLr"/>
        <w:textAlignment w:val="top"/>
        <w:outlineLvl w:val="0"/>
        <w:rPr>
          <w:rFonts w:ascii="Fotogram Light" w:hAnsi="Fotogram Light" w:eastAsia="Fotogram Light" w:cs="Fotogram Light"/>
          <w:color w:val="202124"/>
          <w:sz w:val="20"/>
          <w:szCs w:val="20"/>
        </w:rPr>
      </w:pPr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knowledge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theoretical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material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literature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discussed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in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lessons</w:t>
      </w:r>
      <w:proofErr w:type="spellEnd"/>
    </w:p>
    <w:p xmlns:wp14="http://schemas.microsoft.com/office/word/2010/wordml" w:rsidRPr="004973F0" w:rsidR="00AC6908" w:rsidP="00AC6908" w:rsidRDefault="00AC6908" w14:paraId="5506E85A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leftChars="-1" w:hanging="2" w:hangingChars="1"/>
        <w:textDirection w:val="btLr"/>
        <w:textAlignment w:val="top"/>
        <w:outlineLvl w:val="0"/>
        <w:rPr>
          <w:rFonts w:ascii="Fotogram Light" w:hAnsi="Fotogram Light" w:eastAsia="Fotogram Light" w:cs="Fotogram Light"/>
          <w:color w:val="202124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completion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practical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tasks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, and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home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assignments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</w:p>
    <w:p xmlns:wp14="http://schemas.microsoft.com/office/word/2010/wordml" w:rsidRPr="004973F0" w:rsidR="00AC6908" w:rsidP="00AC6908" w:rsidRDefault="00AC6908" w14:paraId="60061E4C" wp14:textId="77777777">
      <w:pPr>
        <w:spacing w:after="0" w:line="240" w:lineRule="auto"/>
        <w:ind w:hanging="2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4973F0" w:rsidR="00AC6908" w:rsidP="00AC6908" w:rsidRDefault="00AC6908" w14:paraId="0F0B1B86" wp14:textId="77777777">
      <w:pPr>
        <w:spacing w:after="0" w:line="240" w:lineRule="auto"/>
        <w:ind w:hanging="2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Mode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4973F0" w:rsidR="00AC6908" w:rsidP="00AC6908" w:rsidRDefault="00AC6908" w14:paraId="44EAFD9C" wp14:textId="77777777">
      <w:pPr>
        <w:spacing w:after="0" w:line="240" w:lineRule="auto"/>
        <w:ind w:hanging="2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4973F0" w:rsidR="00AC6908" w:rsidP="00AC6908" w:rsidRDefault="00AC6908" w14:paraId="01DEA96B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leftChars="-1" w:hanging="2" w:hangingChars="1"/>
        <w:textDirection w:val="btLr"/>
        <w:textAlignment w:val="top"/>
        <w:outlineLvl w:val="0"/>
        <w:rPr>
          <w:rFonts w:ascii="Fotogram Light" w:hAnsi="Fotogram Light" w:eastAsia="Fotogram Light" w:cs="Fotogram Light"/>
          <w:color w:val="202124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Exam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on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theoretical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part of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course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(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material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given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in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lectures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required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literature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). </w:t>
      </w:r>
    </w:p>
    <w:p xmlns:wp14="http://schemas.microsoft.com/office/word/2010/wordml" w:rsidRPr="004973F0" w:rsidR="00AC6908" w:rsidP="00AC6908" w:rsidRDefault="00AC6908" w14:paraId="6567355C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leftChars="-1" w:hanging="2" w:hangingChars="1"/>
        <w:textDirection w:val="btLr"/>
        <w:textAlignment w:val="top"/>
        <w:outlineLvl w:val="0"/>
        <w:rPr>
          <w:rFonts w:ascii="Fotogram Light" w:hAnsi="Fotogram Light" w:eastAsia="Fotogram Light" w:cs="Fotogram Light"/>
          <w:color w:val="202124"/>
          <w:sz w:val="20"/>
          <w:szCs w:val="20"/>
          <w:highlight w:val="yellow"/>
        </w:rPr>
      </w:pPr>
      <w:r w:rsidRPr="25922BE5" w:rsidR="00AC6908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The </w:t>
      </w:r>
      <w:proofErr w:type="spellStart"/>
      <w:r w:rsidRPr="25922BE5" w:rsidR="00AC6908">
        <w:rPr>
          <w:rFonts w:ascii="Fotogram Light" w:hAnsi="Fotogram Light" w:eastAsia="Fotogram Light" w:cs="Fotogram Light"/>
          <w:color w:val="202124"/>
          <w:sz w:val="20"/>
          <w:szCs w:val="20"/>
        </w:rPr>
        <w:t>grade</w:t>
      </w:r>
      <w:proofErr w:type="spellEnd"/>
      <w:r w:rsidRPr="25922BE5" w:rsidR="00AC6908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of </w:t>
      </w:r>
      <w:proofErr w:type="spellStart"/>
      <w:r w:rsidRPr="25922BE5" w:rsidR="00AC6908">
        <w:rPr>
          <w:rFonts w:ascii="Fotogram Light" w:hAnsi="Fotogram Light" w:eastAsia="Fotogram Light" w:cs="Fotogram Light"/>
          <w:color w:val="202124"/>
          <w:sz w:val="20"/>
          <w:szCs w:val="20"/>
        </w:rPr>
        <w:t>the</w:t>
      </w:r>
      <w:proofErr w:type="spellEnd"/>
      <w:r w:rsidRPr="25922BE5" w:rsidR="00AC6908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25922BE5" w:rsidR="00AC6908">
        <w:rPr>
          <w:rFonts w:ascii="Fotogram Light" w:hAnsi="Fotogram Light" w:eastAsia="Fotogram Light" w:cs="Fotogram Light"/>
          <w:color w:val="202124"/>
          <w:sz w:val="20"/>
          <w:szCs w:val="20"/>
        </w:rPr>
        <w:t>colloquium</w:t>
      </w:r>
      <w:proofErr w:type="spellEnd"/>
      <w:r w:rsidRPr="25922BE5" w:rsidR="00AC6908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is a </w:t>
      </w:r>
      <w:proofErr w:type="spellStart"/>
      <w:r w:rsidRPr="25922BE5" w:rsidR="00AC6908">
        <w:rPr>
          <w:rFonts w:ascii="Fotogram Light" w:hAnsi="Fotogram Light" w:eastAsia="Fotogram Light" w:cs="Fotogram Light"/>
          <w:color w:val="202124"/>
          <w:sz w:val="20"/>
          <w:szCs w:val="20"/>
        </w:rPr>
        <w:t>five-point</w:t>
      </w:r>
      <w:proofErr w:type="spellEnd"/>
      <w:r w:rsidRPr="25922BE5" w:rsidR="00AC6908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25922BE5" w:rsidR="00AC6908">
        <w:rPr>
          <w:rFonts w:ascii="Fotogram Light" w:hAnsi="Fotogram Light" w:eastAsia="Fotogram Light" w:cs="Fotogram Light"/>
          <w:color w:val="202124"/>
          <w:sz w:val="20"/>
          <w:szCs w:val="20"/>
        </w:rPr>
        <w:t>exam</w:t>
      </w:r>
      <w:proofErr w:type="spellEnd"/>
      <w:r w:rsidRPr="25922BE5" w:rsidR="00AC6908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25922BE5" w:rsidR="00AC6908">
        <w:rPr>
          <w:rFonts w:ascii="Fotogram Light" w:hAnsi="Fotogram Light" w:eastAsia="Fotogram Light" w:cs="Fotogram Light"/>
          <w:color w:val="202124"/>
          <w:sz w:val="20"/>
          <w:szCs w:val="20"/>
        </w:rPr>
        <w:t>grade</w:t>
      </w:r>
      <w:proofErr w:type="spellEnd"/>
    </w:p>
    <w:p xmlns:wp14="http://schemas.microsoft.com/office/word/2010/wordml" w:rsidRPr="004973F0" w:rsidR="00AC6908" w:rsidP="00AC6908" w:rsidRDefault="00AC6908" w14:paraId="4B94D5A5" wp14:textId="77777777">
      <w:pPr>
        <w:spacing w:after="0" w:line="240" w:lineRule="auto"/>
        <w:ind w:hanging="2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4973F0" w:rsidR="00AC6908" w:rsidP="00AC6908" w:rsidRDefault="00AC6908" w14:paraId="56FFEC13" wp14:textId="77777777">
      <w:pPr>
        <w:spacing w:after="0" w:line="240" w:lineRule="auto"/>
        <w:ind w:hanging="2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Criteria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4973F0" w:rsidR="00AC6908" w:rsidP="00AC6908" w:rsidRDefault="00AC6908" w14:paraId="2BBBE17F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leftChars="-1" w:hanging="2" w:hangingChars="1"/>
        <w:textDirection w:val="btLr"/>
        <w:textAlignment w:val="top"/>
        <w:outlineLvl w:val="0"/>
        <w:rPr>
          <w:rFonts w:ascii="Fotogram Light" w:hAnsi="Fotogram Light" w:eastAsia="Fotogram Light" w:cs="Fotogram Light"/>
          <w:color w:val="202124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quantity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quality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knowledge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covering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theoretical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material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course</w:t>
      </w:r>
      <w:proofErr w:type="spellEnd"/>
    </w:p>
    <w:p xmlns:wp14="http://schemas.microsoft.com/office/word/2010/wordml" w:rsidRPr="004973F0" w:rsidR="00AC6908" w:rsidP="00AC6908" w:rsidRDefault="00AC6908" w14:paraId="1F02879C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leftChars="-1" w:hanging="2" w:hangingChars="1"/>
        <w:textDirection w:val="btLr"/>
        <w:textAlignment w:val="top"/>
        <w:outlineLvl w:val="0"/>
        <w:rPr>
          <w:rFonts w:ascii="Fotogram Light" w:hAnsi="Fotogram Light" w:eastAsia="Fotogram Light" w:cs="Fotogram Light"/>
          <w:color w:val="202124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quality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practical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assignments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homework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assignments</w:t>
      </w:r>
      <w:proofErr w:type="spellEnd"/>
    </w:p>
    <w:p xmlns:wp14="http://schemas.microsoft.com/office/word/2010/wordml" w:rsidRPr="004973F0" w:rsidR="00AC6908" w:rsidP="00AC6908" w:rsidRDefault="00AC6908" w14:paraId="3DEEC66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xmlns:wp14="http://schemas.microsoft.com/office/word/2010/wordml" w:rsidRPr="006275D1" w:rsidR="00AC6908" w:rsidTr="004973F0" w14:paraId="441B0618" wp14:textId="77777777">
        <w:tc>
          <w:tcPr>
            <w:tcW w:w="9062" w:type="dxa"/>
            <w:shd w:val="clear" w:color="auto" w:fill="D9D9D9"/>
          </w:tcPr>
          <w:p w:rsidRPr="004973F0" w:rsidR="00AC6908" w:rsidP="004973F0" w:rsidRDefault="00AC6908" w14:paraId="3E1D5F4F" wp14:textId="77777777">
            <w:pPr>
              <w:spacing w:after="0" w:line="240" w:lineRule="auto"/>
              <w:ind w:hanging="2"/>
              <w:rPr>
                <w:rFonts w:ascii="Fotogram Light" w:hAnsi="Fotogram Light" w:eastAsia="Fotogram Light" w:cs="Fotogram Light"/>
                <w:sz w:val="20"/>
                <w:szCs w:val="20"/>
              </w:rPr>
            </w:pPr>
            <w:r w:rsidRPr="004973F0">
              <w:rPr>
                <w:rFonts w:ascii="Fotogram Light" w:hAnsi="Fotogram Light"/>
                <w:b/>
                <w:sz w:val="20"/>
                <w:szCs w:val="20"/>
              </w:rPr>
              <w:t>Idegen nyelven történő indítás esetén az adott idegen nyelvű irodalom:</w:t>
            </w:r>
          </w:p>
        </w:tc>
      </w:tr>
    </w:tbl>
    <w:p xmlns:wp14="http://schemas.microsoft.com/office/word/2010/wordml" w:rsidRPr="004973F0" w:rsidR="00AC6908" w:rsidP="00AC6908" w:rsidRDefault="00AC6908" w14:paraId="6D1F478E" wp14:textId="77777777">
      <w:pPr>
        <w:spacing w:after="0" w:line="240" w:lineRule="auto"/>
        <w:ind w:hanging="2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Compulsory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4973F0" w:rsidR="00AC6908" w:rsidP="00AC6908" w:rsidRDefault="00AC6908" w14:paraId="7F64A2BA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leftChars="-1" w:hanging="2" w:hangingChars="1"/>
        <w:textDirection w:val="btLr"/>
        <w:textAlignment w:val="top"/>
        <w:outlineLvl w:val="0"/>
        <w:rPr>
          <w:rFonts w:ascii="Fotogram Light" w:hAnsi="Fotogram Light" w:eastAsia="Fotogram Light" w:cs="Fotogram Light"/>
          <w:color w:val="202124"/>
          <w:sz w:val="20"/>
          <w:szCs w:val="20"/>
        </w:rPr>
      </w:pPr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John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Stirling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Rebecca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Elliott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: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Introducing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Neuropsychology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2nd 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edition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 (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available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online)</w:t>
      </w:r>
    </w:p>
    <w:p xmlns:wp14="http://schemas.microsoft.com/office/word/2010/wordml" w:rsidRPr="004973F0" w:rsidR="00AC6908" w:rsidP="00AC6908" w:rsidRDefault="00AC6908" w14:paraId="241E2A54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leftChars="-1" w:hanging="2" w:hangingChars="1"/>
        <w:textDirection w:val="btLr"/>
        <w:textAlignment w:val="top"/>
        <w:outlineLvl w:val="0"/>
        <w:rPr>
          <w:rFonts w:ascii="Fotogram Light" w:hAnsi="Fotogram Light" w:eastAsia="Fotogram Light" w:cs="Fotogram Light"/>
          <w:color w:val="202124"/>
          <w:sz w:val="20"/>
          <w:szCs w:val="20"/>
        </w:rPr>
      </w:pPr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Arthur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MacNeill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Horton and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Danny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Wedding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(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eds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) The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Neuropsychology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Handbook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2008 (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available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online)</w:t>
      </w:r>
    </w:p>
    <w:p xmlns:wp14="http://schemas.microsoft.com/office/word/2010/wordml" w:rsidRPr="004973F0" w:rsidR="00AC6908" w:rsidP="00AC6908" w:rsidRDefault="00AC6908" w14:paraId="3656B9A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4973F0" w:rsidR="00AC6908" w:rsidP="00AC6908" w:rsidRDefault="00AC6908" w14:paraId="6F454658" wp14:textId="77777777">
      <w:pPr>
        <w:spacing w:after="0" w:line="240" w:lineRule="auto"/>
        <w:ind w:hanging="2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Recommended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4973F0" w:rsidR="00AC6908" w:rsidP="00AC6908" w:rsidRDefault="00AC6908" w14:paraId="3699EFA5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leftChars="-1" w:hanging="2" w:hangingChars="1"/>
        <w:jc w:val="both"/>
        <w:textDirection w:val="btLr"/>
        <w:textAlignment w:val="top"/>
        <w:outlineLvl w:val="0"/>
        <w:rPr>
          <w:rFonts w:ascii="Fotogram Light" w:hAnsi="Fotogram Light" w:eastAsia="Fotogram Light" w:cs="Fotogram Light"/>
          <w:color w:val="202124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Kolb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Whishaw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(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eds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)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Fundementals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of Human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Neuropsychology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(2015),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Pelgrave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MACMILLIAN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Higher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, UK </w:t>
      </w:r>
    </w:p>
    <w:p xmlns:wp14="http://schemas.microsoft.com/office/word/2010/wordml" w:rsidRPr="004973F0" w:rsidR="00AC6908" w:rsidP="00AC6908" w:rsidRDefault="00AC6908" w14:paraId="45FB0818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Fotogram Light" w:hAnsi="Fotogram Light" w:eastAsia="Fotogram Light" w:cs="Fotogram Light"/>
          <w:color w:val="202124"/>
          <w:sz w:val="20"/>
          <w:szCs w:val="20"/>
        </w:rPr>
      </w:pPr>
    </w:p>
    <w:p xmlns:wp14="http://schemas.microsoft.com/office/word/2010/wordml" w:rsidRPr="004973F0" w:rsidR="00AC6908" w:rsidP="00AC6908" w:rsidRDefault="00AC6908" w14:paraId="5242F058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leftChars="-1" w:hanging="2" w:hangingChars="1"/>
        <w:jc w:val="both"/>
        <w:textDirection w:val="btLr"/>
        <w:textAlignment w:val="top"/>
        <w:outlineLvl w:val="0"/>
        <w:rPr>
          <w:rFonts w:ascii="Fotogram Light" w:hAnsi="Fotogram Light" w:eastAsia="Fotogram Light" w:cs="Fotogram Light"/>
          <w:color w:val="202124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Marschall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John (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eds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)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Handbook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Clinical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>Neuropsychology</w:t>
      </w:r>
      <w:proofErr w:type="spellEnd"/>
      <w:r w:rsidRPr="004973F0">
        <w:rPr>
          <w:rFonts w:ascii="Fotogram Light" w:hAnsi="Fotogram Light" w:eastAsia="Fotogram Light" w:cs="Fotogram Light"/>
          <w:color w:val="202124"/>
          <w:sz w:val="20"/>
          <w:szCs w:val="20"/>
        </w:rPr>
        <w:t xml:space="preserve"> (2012), Oxford University Press, UK</w:t>
      </w:r>
      <w:r w:rsidRPr="004973F0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</w:t>
      </w:r>
    </w:p>
    <w:p xmlns:wp14="http://schemas.microsoft.com/office/word/2010/wordml" w:rsidR="00C41126" w:rsidRDefault="00C41126" w14:paraId="049F31CB" wp14:textId="77777777" wp14:noSpellErr="1"/>
    <w:p w:rsidR="25922BE5" w:rsidP="25922BE5" w:rsidRDefault="25922BE5" w14:paraId="631474EE" w14:textId="49AEF8FB">
      <w:pPr>
        <w:pStyle w:val="Norml"/>
      </w:pPr>
    </w:p>
    <w:p w:rsidR="25922BE5" w:rsidP="25922BE5" w:rsidRDefault="25922BE5" w14:paraId="481D87D2" w14:textId="03E5469D">
      <w:pPr>
        <w:pStyle w:val="Norml"/>
      </w:pPr>
    </w:p>
    <w:p w:rsidR="25922BE5" w:rsidP="25922BE5" w:rsidRDefault="25922BE5" w14:paraId="206F68D9" w14:textId="5E702C95">
      <w:pPr>
        <w:pStyle w:val="Norml"/>
      </w:pPr>
    </w:p>
    <w:p w:rsidR="25922BE5" w:rsidP="25922BE5" w:rsidRDefault="25922BE5" w14:paraId="11C02246" w14:textId="2BF00A80">
      <w:pPr>
        <w:pStyle w:val="Norml"/>
      </w:pPr>
    </w:p>
    <w:p w:rsidR="25922BE5" w:rsidP="25922BE5" w:rsidRDefault="25922BE5" w14:paraId="5FD099FC" w14:textId="03B9CF96">
      <w:pPr>
        <w:pStyle w:val="Norml"/>
      </w:pPr>
    </w:p>
    <w:p w:rsidR="25922BE5" w:rsidP="25922BE5" w:rsidRDefault="25922BE5" w14:paraId="0A285E87" w14:textId="53EA77B4" w14:noSpellErr="1">
      <w:pPr>
        <w:pStyle w:val="Norml"/>
      </w:pPr>
    </w:p>
    <w:p w:rsidR="542DF584" w:rsidP="542DF584" w:rsidRDefault="542DF584" w14:paraId="5AF3C48D" w14:textId="54185B08">
      <w:pPr>
        <w:pStyle w:val="Norml"/>
      </w:pPr>
    </w:p>
    <w:p w:rsidR="542DF584" w:rsidP="542DF584" w:rsidRDefault="542DF584" w14:paraId="5ACF6A66" w14:textId="411EEE47">
      <w:pPr>
        <w:pStyle w:val="Norml"/>
      </w:pPr>
    </w:p>
    <w:p w:rsidR="542DF584" w:rsidP="542DF584" w:rsidRDefault="542DF584" w14:paraId="73D924E9" w14:textId="1CE49355">
      <w:pPr>
        <w:pStyle w:val="Norml"/>
      </w:pPr>
    </w:p>
    <w:p w:rsidR="542DF584" w:rsidP="542DF584" w:rsidRDefault="542DF584" w14:paraId="331136C0" w14:textId="20E76ABF">
      <w:pPr>
        <w:pStyle w:val="Norml"/>
      </w:pPr>
    </w:p>
    <w:p w:rsidR="542DF584" w:rsidP="542DF584" w:rsidRDefault="542DF584" w14:paraId="21D60DB6" w14:textId="5FF13590">
      <w:pPr>
        <w:pStyle w:val="Norml"/>
      </w:pPr>
    </w:p>
    <w:p w:rsidR="542DF584" w:rsidP="542DF584" w:rsidRDefault="542DF584" w14:paraId="6C1F4CC4" w14:textId="36923132">
      <w:pPr>
        <w:pStyle w:val="Norml"/>
      </w:pPr>
    </w:p>
    <w:p w:rsidR="542DF584" w:rsidP="542DF584" w:rsidRDefault="542DF584" w14:paraId="7803DBBC" w14:textId="45C5496D">
      <w:pPr>
        <w:pStyle w:val="Norml"/>
      </w:pPr>
    </w:p>
    <w:p w:rsidR="542DF584" w:rsidP="542DF584" w:rsidRDefault="542DF584" w14:paraId="04F89C8A" w14:textId="6771DD93">
      <w:pPr>
        <w:pStyle w:val="Norml"/>
      </w:pPr>
    </w:p>
    <w:p w:rsidR="542DF584" w:rsidP="542DF584" w:rsidRDefault="542DF584" w14:paraId="36E78881" w14:textId="4912FA2A">
      <w:pPr>
        <w:pStyle w:val="Norml"/>
      </w:pPr>
    </w:p>
    <w:p w:rsidR="542DF584" w:rsidP="542DF584" w:rsidRDefault="542DF584" w14:paraId="53606450" w14:textId="0F12400D">
      <w:pPr>
        <w:pStyle w:val="Norml"/>
      </w:pPr>
    </w:p>
    <w:p w:rsidR="2F673A83" w:rsidP="542DF584" w:rsidRDefault="2F673A83" w14:paraId="1D3FF4B5" w14:textId="6F74FC4D">
      <w:pPr>
        <w:jc w:val="center"/>
      </w:pPr>
      <w:r w:rsidRPr="542DF584" w:rsidR="2F673A83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2F673A83" w:rsidP="542DF584" w:rsidRDefault="2F673A83" w14:paraId="575AFF93" w14:textId="01DA2977">
      <w:pPr>
        <w:jc w:val="center"/>
      </w:pPr>
      <w:r w:rsidRPr="542DF584" w:rsidR="2F673A83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2F673A83" w:rsidP="542DF584" w:rsidRDefault="2F673A83" w14:paraId="0CC21D69" w14:textId="67502BE5">
      <w:pPr>
        <w:jc w:val="both"/>
      </w:pPr>
      <w:r w:rsidRPr="542DF584" w:rsidR="2F673A83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542DF584" w:rsidTr="542DF584" w14:paraId="1DDDAC93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542DF584" w:rsidP="542DF584" w:rsidRDefault="542DF584" w14:paraId="61592CE8" w14:textId="5E0121EB">
            <w:pPr>
              <w:jc w:val="both"/>
            </w:pPr>
            <w:r w:rsidRPr="542DF584" w:rsidR="542DF584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2F673A83" w:rsidP="542DF584" w:rsidRDefault="2F673A83" w14:paraId="76099BD8" w14:textId="2FDC8419">
      <w:pPr>
        <w:jc w:val="both"/>
      </w:pPr>
      <w:r w:rsidRPr="542DF584" w:rsidR="2F673A83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2F673A83" w:rsidP="542DF584" w:rsidRDefault="2F673A83" w14:paraId="513B8273" w14:textId="54F8790D">
      <w:pPr>
        <w:spacing w:line="276" w:lineRule="auto"/>
        <w:jc w:val="both"/>
      </w:pPr>
      <w:r w:rsidRPr="542DF584" w:rsidR="2F673A8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2F673A83" w:rsidP="542DF584" w:rsidRDefault="2F673A83" w14:paraId="7A5A5F30" w14:textId="72B120F9">
      <w:pPr>
        <w:spacing w:line="276" w:lineRule="auto"/>
        <w:jc w:val="both"/>
      </w:pPr>
      <w:r w:rsidRPr="542DF584" w:rsidR="2F673A8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2F673A83" w:rsidP="542DF584" w:rsidRDefault="2F673A83" w14:paraId="7B5F6868" w14:textId="42056A13">
      <w:pPr>
        <w:spacing w:line="276" w:lineRule="auto"/>
        <w:jc w:val="both"/>
      </w:pPr>
      <w:r w:rsidRPr="542DF584" w:rsidR="2F673A8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2F673A83" w:rsidP="542DF584" w:rsidRDefault="2F673A83" w14:paraId="1C3E4288" w14:textId="1F8F3D92">
      <w:pPr>
        <w:spacing w:line="276" w:lineRule="auto"/>
        <w:jc w:val="both"/>
      </w:pPr>
      <w:r w:rsidRPr="542DF584" w:rsidR="2F673A8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2F673A83" w:rsidP="542DF584" w:rsidRDefault="2F673A83" w14:paraId="477DC9ED" w14:textId="57CAAD65">
      <w:pPr>
        <w:spacing w:line="276" w:lineRule="auto"/>
        <w:jc w:val="both"/>
      </w:pPr>
      <w:r w:rsidRPr="542DF584" w:rsidR="2F673A8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2F673A83" w:rsidP="542DF584" w:rsidRDefault="2F673A83" w14:paraId="7BAB14F1" w14:textId="3A926C6E">
      <w:pPr>
        <w:spacing w:line="276" w:lineRule="auto"/>
        <w:jc w:val="both"/>
      </w:pPr>
      <w:r w:rsidRPr="542DF584" w:rsidR="2F673A8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2F673A83" w:rsidP="542DF584" w:rsidRDefault="2F673A83" w14:paraId="40DEC30F" w14:textId="10CA6F4E">
      <w:pPr>
        <w:jc w:val="both"/>
      </w:pPr>
      <w:r w:rsidRPr="542DF584" w:rsidR="2F673A8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F673A83" w:rsidP="542DF584" w:rsidRDefault="2F673A83" w14:paraId="45B8451C" w14:textId="09699268">
      <w:pPr>
        <w:jc w:val="both"/>
      </w:pPr>
      <w:r w:rsidRPr="542DF584" w:rsidR="2F673A8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542DF584" w:rsidTr="542DF584" w14:paraId="451FD399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542DF584" w:rsidP="542DF584" w:rsidRDefault="542DF584" w14:paraId="4950BC2B" w14:textId="24834DC7">
            <w:pPr>
              <w:jc w:val="both"/>
            </w:pPr>
            <w:r w:rsidRPr="542DF584" w:rsidR="542DF584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2F673A83" w:rsidP="542DF584" w:rsidRDefault="2F673A83" w14:paraId="3CA073F9" w14:textId="0A1DBF9D">
      <w:pPr>
        <w:jc w:val="both"/>
      </w:pPr>
      <w:r w:rsidRPr="542DF584" w:rsidR="2F673A8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F673A83" w:rsidP="542DF584" w:rsidRDefault="2F673A83" w14:paraId="29229912" w14:textId="7ECB4FEE">
      <w:pPr>
        <w:pStyle w:val="ListParagraph"/>
        <w:numPr>
          <w:ilvl w:val="0"/>
          <w:numId w:val="5"/>
        </w:numPr>
        <w:rPr/>
      </w:pPr>
      <w:r w:rsidRPr="542DF584" w:rsidR="2F673A83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2F673A83" w:rsidP="542DF584" w:rsidRDefault="2F673A83" w14:paraId="224312CC" w14:textId="5F75CD22">
      <w:pPr>
        <w:pStyle w:val="ListParagraph"/>
        <w:numPr>
          <w:ilvl w:val="0"/>
          <w:numId w:val="5"/>
        </w:numPr>
        <w:rPr/>
      </w:pPr>
      <w:r w:rsidRPr="542DF584" w:rsidR="2F673A83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2F673A83" w:rsidP="542DF584" w:rsidRDefault="2F673A83" w14:paraId="272A44D2" w14:textId="3A6C4505">
      <w:pPr>
        <w:jc w:val="both"/>
      </w:pPr>
      <w:r w:rsidRPr="542DF584" w:rsidR="2F673A8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F673A83" w:rsidP="542DF584" w:rsidRDefault="2F673A83" w14:paraId="38069FED" w14:textId="75373156">
      <w:pPr>
        <w:jc w:val="both"/>
      </w:pPr>
      <w:r w:rsidRPr="542DF584" w:rsidR="2F673A8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F673A83" w:rsidP="542DF584" w:rsidRDefault="2F673A83" w14:paraId="7E6AB8F8" w14:textId="2A32CEAC">
      <w:pPr>
        <w:jc w:val="both"/>
      </w:pPr>
      <w:r w:rsidRPr="542DF584" w:rsidR="2F673A8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F673A83" w:rsidP="542DF584" w:rsidRDefault="2F673A83" w14:paraId="7CF8A213" w14:textId="56F179EA">
      <w:pPr>
        <w:jc w:val="both"/>
      </w:pPr>
      <w:r w:rsidRPr="542DF584" w:rsidR="2F673A8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F673A83" w:rsidP="542DF584" w:rsidRDefault="2F673A83" w14:paraId="061EB571" w14:textId="4BDE72A7">
      <w:pPr>
        <w:jc w:val="both"/>
      </w:pPr>
      <w:r w:rsidRPr="542DF584" w:rsidR="2F673A8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542DF584" w:rsidTr="542DF584" w14:paraId="5804825B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542DF584" w:rsidP="542DF584" w:rsidRDefault="542DF584" w14:paraId="21491A23" w14:textId="43E16239">
            <w:pPr>
              <w:jc w:val="both"/>
            </w:pPr>
            <w:r w:rsidRPr="542DF584" w:rsidR="542DF584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2F673A83" w:rsidP="542DF584" w:rsidRDefault="2F673A83" w14:paraId="2852000D" w14:textId="291245AD">
      <w:pPr>
        <w:jc w:val="both"/>
      </w:pPr>
      <w:r w:rsidRPr="542DF584" w:rsidR="2F673A8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F673A83" w:rsidP="542DF584" w:rsidRDefault="2F673A83" w14:paraId="3C36A6F6" w14:textId="37523244">
      <w:pPr>
        <w:pStyle w:val="ListParagraph"/>
        <w:numPr>
          <w:ilvl w:val="0"/>
          <w:numId w:val="5"/>
        </w:numPr>
        <w:rPr/>
      </w:pPr>
      <w:r w:rsidRPr="542DF584" w:rsidR="2F673A83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2F673A83" w:rsidP="542DF584" w:rsidRDefault="2F673A83" w14:paraId="2291E1E9" w14:textId="4A6F19CD">
      <w:pPr>
        <w:pStyle w:val="ListParagraph"/>
        <w:numPr>
          <w:ilvl w:val="0"/>
          <w:numId w:val="5"/>
        </w:numPr>
        <w:rPr/>
      </w:pPr>
      <w:r w:rsidRPr="542DF584" w:rsidR="2F673A83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2F673A83" w:rsidP="542DF584" w:rsidRDefault="2F673A83" w14:paraId="616DC5D0" w14:textId="3A2D4101">
      <w:pPr>
        <w:jc w:val="both"/>
      </w:pPr>
      <w:r w:rsidRPr="542DF584" w:rsidR="2F673A8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F673A83" w:rsidP="542DF584" w:rsidRDefault="2F673A83" w14:paraId="4AE54815" w14:textId="02A0F206">
      <w:pPr>
        <w:jc w:val="both"/>
      </w:pPr>
      <w:r w:rsidRPr="542DF584" w:rsidR="2F673A8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F673A83" w:rsidP="542DF584" w:rsidRDefault="2F673A83" w14:paraId="65F4B751" w14:textId="7351110D">
      <w:pPr>
        <w:jc w:val="both"/>
      </w:pPr>
      <w:r w:rsidRPr="542DF584" w:rsidR="2F673A8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F673A83" w:rsidP="542DF584" w:rsidRDefault="2F673A83" w14:paraId="40ED7709" w14:textId="4358B8CC">
      <w:pPr>
        <w:jc w:val="both"/>
      </w:pPr>
      <w:r w:rsidRPr="542DF584" w:rsidR="2F673A8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542DF584" w:rsidP="542DF584" w:rsidRDefault="542DF584" w14:paraId="4655A407" w14:textId="4280FC19">
      <w:pPr>
        <w:jc w:val="both"/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</w:pPr>
    </w:p>
    <w:p w:rsidR="542DF584" w:rsidP="542DF584" w:rsidRDefault="542DF584" w14:paraId="0FA821E5" w14:textId="798CC31B">
      <w:pPr>
        <w:pStyle w:val="Norml"/>
      </w:pPr>
    </w:p>
    <w:p w:rsidR="542DF584" w:rsidP="542DF584" w:rsidRDefault="542DF584" w14:paraId="0F6853F0" w14:textId="0F72C7A6">
      <w:pPr>
        <w:pStyle w:val="Norml"/>
      </w:pPr>
    </w:p>
    <w:p w:rsidR="542DF584" w:rsidP="542DF584" w:rsidRDefault="542DF584" w14:paraId="2F52C968" w14:textId="0997023E">
      <w:pPr>
        <w:pStyle w:val="Norml"/>
      </w:pPr>
    </w:p>
    <w:p w:rsidR="542DF584" w:rsidP="542DF584" w:rsidRDefault="542DF584" w14:paraId="25D0111C" w14:textId="3AC787CA">
      <w:pPr>
        <w:pStyle w:val="Norml"/>
      </w:pPr>
    </w:p>
    <w:p w:rsidR="542DF584" w:rsidP="542DF584" w:rsidRDefault="542DF584" w14:paraId="15E67326" w14:textId="7E85D894">
      <w:pPr>
        <w:pStyle w:val="Norml"/>
      </w:pPr>
    </w:p>
    <w:p w:rsidR="542DF584" w:rsidP="542DF584" w:rsidRDefault="542DF584" w14:paraId="7BE5F750" w14:textId="3AB0032F">
      <w:pPr>
        <w:pStyle w:val="Norml"/>
      </w:pPr>
    </w:p>
    <w:p w:rsidR="542DF584" w:rsidP="542DF584" w:rsidRDefault="542DF584" w14:paraId="106D41AA" w14:textId="782C0AB5">
      <w:pPr>
        <w:pStyle w:val="Norml"/>
      </w:pPr>
    </w:p>
    <w:p w:rsidR="542DF584" w:rsidP="542DF584" w:rsidRDefault="542DF584" w14:paraId="4BE4327B" w14:textId="3CF8328A">
      <w:pPr>
        <w:pStyle w:val="Norml"/>
      </w:pPr>
    </w:p>
    <w:p w:rsidR="542DF584" w:rsidP="542DF584" w:rsidRDefault="542DF584" w14:paraId="2BCA36C4" w14:textId="7BAEECD3">
      <w:pPr>
        <w:pStyle w:val="Norml"/>
      </w:pPr>
    </w:p>
    <w:p w:rsidR="542DF584" w:rsidP="542DF584" w:rsidRDefault="542DF584" w14:paraId="1F19E01A" w14:textId="2B5299CC">
      <w:pPr>
        <w:pStyle w:val="Norml"/>
      </w:pPr>
    </w:p>
    <w:p w:rsidR="542DF584" w:rsidP="542DF584" w:rsidRDefault="542DF584" w14:paraId="2FBBE686" w14:textId="1708C86A">
      <w:pPr>
        <w:pStyle w:val="Norml"/>
      </w:pPr>
    </w:p>
    <w:p w:rsidR="542DF584" w:rsidP="542DF584" w:rsidRDefault="542DF584" w14:paraId="7426AE05" w14:textId="36B32434">
      <w:pPr>
        <w:pStyle w:val="Norml"/>
      </w:pPr>
    </w:p>
    <w:p w:rsidR="542DF584" w:rsidP="542DF584" w:rsidRDefault="542DF584" w14:paraId="1ECA39A6" w14:textId="3090DA02">
      <w:pPr>
        <w:pStyle w:val="Norml"/>
      </w:pPr>
    </w:p>
    <w:p w:rsidR="542DF584" w:rsidP="542DF584" w:rsidRDefault="542DF584" w14:paraId="0F868094" w14:textId="06D34BFF">
      <w:pPr>
        <w:pStyle w:val="Norml"/>
      </w:pPr>
    </w:p>
    <w:p w:rsidR="542DF584" w:rsidP="542DF584" w:rsidRDefault="542DF584" w14:paraId="18E099E8" w14:textId="79BA4CBD">
      <w:pPr>
        <w:pStyle w:val="Norml"/>
      </w:pPr>
    </w:p>
    <w:p w:rsidR="542DF584" w:rsidP="542DF584" w:rsidRDefault="542DF584" w14:paraId="6BD95470" w14:textId="4E01D123">
      <w:pPr>
        <w:pStyle w:val="Norml"/>
      </w:pPr>
    </w:p>
    <w:p w:rsidR="542DF584" w:rsidP="542DF584" w:rsidRDefault="542DF584" w14:paraId="67A4AF52" w14:textId="6508F8E8">
      <w:pPr>
        <w:pStyle w:val="Norml"/>
      </w:pPr>
    </w:p>
    <w:p w:rsidR="542DF584" w:rsidP="542DF584" w:rsidRDefault="542DF584" w14:paraId="0C36A67B" w14:textId="43B2348F">
      <w:pPr>
        <w:pStyle w:val="Norml"/>
      </w:pPr>
    </w:p>
    <w:p w:rsidR="542DF584" w:rsidP="542DF584" w:rsidRDefault="542DF584" w14:paraId="072A019B" w14:textId="0EBCA262">
      <w:pPr>
        <w:pStyle w:val="Norml"/>
      </w:pPr>
    </w:p>
    <w:p w:rsidR="25922BE5" w:rsidP="25922BE5" w:rsidRDefault="25922BE5" w14:paraId="1DF87140" w14:textId="52161B5D">
      <w:pPr>
        <w:pStyle w:val="Norml"/>
      </w:pPr>
    </w:p>
    <w:p w:rsidR="25922BE5" w:rsidP="25922BE5" w:rsidRDefault="25922BE5" w14:paraId="406937CF" w14:textId="11CA885B">
      <w:pPr>
        <w:pStyle w:val="Norml"/>
      </w:pPr>
    </w:p>
    <w:p w:rsidR="25922BE5" w:rsidP="25922BE5" w:rsidRDefault="25922BE5" w14:paraId="7821D5E6" w14:textId="6C1F132D">
      <w:pPr>
        <w:pStyle w:val="Norml"/>
      </w:pPr>
    </w:p>
    <w:p w:rsidR="25922BE5" w:rsidP="25922BE5" w:rsidRDefault="25922BE5" w14:paraId="3BBEE8E9" w14:textId="5CD4B2CF">
      <w:pPr>
        <w:pStyle w:val="Norml"/>
      </w:pPr>
    </w:p>
    <w:p w:rsidR="25922BE5" w:rsidP="25922BE5" w:rsidRDefault="25922BE5" w14:paraId="2AB84010" w14:textId="4D6EC1E7">
      <w:pPr>
        <w:pStyle w:val="Norml"/>
      </w:pPr>
    </w:p>
    <w:p w:rsidR="25922BE5" w:rsidP="25922BE5" w:rsidRDefault="25922BE5" w14:paraId="53464AC2" w14:textId="02D10083">
      <w:pPr>
        <w:pStyle w:val="Norml"/>
      </w:pPr>
    </w:p>
    <w:p w:rsidR="25922BE5" w:rsidP="25922BE5" w:rsidRDefault="25922BE5" w14:paraId="081CA29F" w14:textId="49FF5145">
      <w:pPr>
        <w:pStyle w:val="Norml"/>
      </w:pPr>
    </w:p>
    <w:p w:rsidR="25922BE5" w:rsidP="25922BE5" w:rsidRDefault="25922BE5" w14:paraId="671ED7AD" w14:textId="3C818520">
      <w:pPr>
        <w:pStyle w:val="Norml"/>
      </w:pPr>
    </w:p>
    <w:p w:rsidR="25922BE5" w:rsidP="25922BE5" w:rsidRDefault="25922BE5" w14:paraId="70AFDAA2" w14:textId="4762A295">
      <w:pPr>
        <w:pStyle w:val="Norml"/>
      </w:pPr>
    </w:p>
    <w:p w:rsidR="25922BE5" w:rsidP="25922BE5" w:rsidRDefault="25922BE5" w14:paraId="6394A081" w14:textId="26E8881E">
      <w:pPr>
        <w:pStyle w:val="Norml"/>
      </w:pPr>
    </w:p>
    <w:p w:rsidR="25922BE5" w:rsidP="25922BE5" w:rsidRDefault="25922BE5" w14:paraId="35DD4B3B" w14:textId="7BC02678">
      <w:pPr>
        <w:pStyle w:val="Norml"/>
      </w:pPr>
    </w:p>
    <w:sectPr w:rsidR="00C4112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0B6150"/>
    <w:multiLevelType w:val="multilevel"/>
    <w:tmpl w:val="E9F858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1" w15:restartNumberingAfterBreak="0">
    <w:nsid w:val="2BE827E0"/>
    <w:multiLevelType w:val="multilevel"/>
    <w:tmpl w:val="F4DC4B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2" w15:restartNumberingAfterBreak="0">
    <w:nsid w:val="34BF3DC8"/>
    <w:multiLevelType w:val="multilevel"/>
    <w:tmpl w:val="D2E8A17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3" w15:restartNumberingAfterBreak="0">
    <w:nsid w:val="7BAF3877"/>
    <w:multiLevelType w:val="multilevel"/>
    <w:tmpl w:val="D66A19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5">
    <w:abstractNumId w:val="4"/>
  </w: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08"/>
    <w:rsid w:val="00AC6908"/>
    <w:rsid w:val="00C41126"/>
    <w:rsid w:val="25922BE5"/>
    <w:rsid w:val="2F673A83"/>
    <w:rsid w:val="4523FD7A"/>
    <w:rsid w:val="542DF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51B77"/>
  <w15:chartTrackingRefBased/>
  <w15:docId w15:val="{8CDAF584-2561-48BD-B07A-A6B0951832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AC6908"/>
    <w:pPr>
      <w:spacing w:line="256" w:lineRule="auto"/>
    </w:p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tblzat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Nádas Edina Éva</lastModifiedBy>
  <revision>3</revision>
  <dcterms:created xsi:type="dcterms:W3CDTF">2021-08-23T11:12:00.0000000Z</dcterms:created>
  <dcterms:modified xsi:type="dcterms:W3CDTF">2021-08-26T16:17:18.9750572Z</dcterms:modified>
</coreProperties>
</file>